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1D67" w14:textId="77777777" w:rsidR="00A30DE0" w:rsidRPr="00A30DE0" w:rsidRDefault="00A30DE0" w:rsidP="003B1EC6">
      <w:pPr>
        <w:jc w:val="center"/>
        <w:rPr>
          <w:rFonts w:cs="Times New Roman"/>
          <w:b/>
          <w:sz w:val="2"/>
          <w:szCs w:val="36"/>
        </w:rPr>
      </w:pPr>
    </w:p>
    <w:p w14:paraId="2ACA64ED" w14:textId="287AC6BA" w:rsidR="003B1EC6" w:rsidRDefault="00A30DE0" w:rsidP="003B1EC6">
      <w:pPr>
        <w:jc w:val="center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>Sentencing Template</w:t>
      </w:r>
    </w:p>
    <w:p w14:paraId="09268F36" w14:textId="77777777" w:rsidR="00A30DE0" w:rsidRPr="00A30DE0" w:rsidRDefault="00A30DE0" w:rsidP="003B1EC6">
      <w:pPr>
        <w:jc w:val="center"/>
        <w:rPr>
          <w:rFonts w:cs="Times New Roman"/>
          <w:b/>
          <w:sz w:val="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8234"/>
      </w:tblGrid>
      <w:tr w:rsidR="003B1EC6" w:rsidRPr="00265762" w14:paraId="39C48873" w14:textId="77777777" w:rsidTr="00D639F5">
        <w:tc>
          <w:tcPr>
            <w:tcW w:w="1008" w:type="dxa"/>
          </w:tcPr>
          <w:p w14:paraId="318EA99F" w14:textId="2FD65F48" w:rsidR="003B1EC6" w:rsidRPr="00A30DE0" w:rsidRDefault="00A30DE0" w:rsidP="00A30DE0">
            <w:pPr>
              <w:tabs>
                <w:tab w:val="center" w:pos="397"/>
              </w:tabs>
              <w:rPr>
                <w:rFonts w:cstheme="minorHAnsi"/>
                <w:sz w:val="23"/>
                <w:szCs w:val="23"/>
              </w:rPr>
            </w:pPr>
            <w:r w:rsidRPr="00A30DE0">
              <w:rPr>
                <w:rFonts w:cstheme="minorHAnsi"/>
                <w:sz w:val="23"/>
                <w:szCs w:val="23"/>
              </w:rPr>
              <w:tab/>
            </w:r>
            <w:r w:rsidR="003B1EC6" w:rsidRPr="00A30DE0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8234" w:type="dxa"/>
          </w:tcPr>
          <w:p w14:paraId="490E0437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CHARGES &amp; MAXIMUM PENALTY</w:t>
            </w:r>
          </w:p>
        </w:tc>
      </w:tr>
      <w:tr w:rsidR="003B1EC6" w:rsidRPr="00265762" w14:paraId="5B1388CD" w14:textId="77777777" w:rsidTr="00D639F5">
        <w:tc>
          <w:tcPr>
            <w:tcW w:w="1008" w:type="dxa"/>
          </w:tcPr>
          <w:p w14:paraId="43B36EC8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4" w:type="dxa"/>
          </w:tcPr>
          <w:p w14:paraId="55ADC1AD" w14:textId="1C63846C" w:rsidR="003B1EC6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0DBEF37" w14:textId="77777777" w:rsidR="00A30DE0" w:rsidRPr="00A30DE0" w:rsidRDefault="00A30DE0" w:rsidP="00D639F5">
            <w:pPr>
              <w:rPr>
                <w:rFonts w:cstheme="minorHAnsi"/>
                <w:sz w:val="23"/>
                <w:szCs w:val="23"/>
              </w:rPr>
            </w:pPr>
          </w:p>
          <w:p w14:paraId="05EBED95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4706178A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4FC1DBA1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69FE58D2" w14:textId="77777777" w:rsidTr="00D639F5">
        <w:tc>
          <w:tcPr>
            <w:tcW w:w="1008" w:type="dxa"/>
          </w:tcPr>
          <w:p w14:paraId="17740E18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8234" w:type="dxa"/>
          </w:tcPr>
          <w:p w14:paraId="5A4D7E97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PLEA (Guilty or conviction after trial)</w:t>
            </w:r>
          </w:p>
        </w:tc>
      </w:tr>
      <w:tr w:rsidR="003B1EC6" w:rsidRPr="00265762" w14:paraId="5ECBAB5D" w14:textId="77777777" w:rsidTr="00D639F5">
        <w:tc>
          <w:tcPr>
            <w:tcW w:w="1008" w:type="dxa"/>
          </w:tcPr>
          <w:p w14:paraId="5DA254B1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4" w:type="dxa"/>
          </w:tcPr>
          <w:p w14:paraId="3797F36D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5B62705E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6A7DA2D5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2B30DFF7" w14:textId="77777777" w:rsidR="003B1EC6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70DCB9AA" w14:textId="185FB85F" w:rsidR="00A30DE0" w:rsidRPr="00A30DE0" w:rsidRDefault="00A30DE0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5D913690" w14:textId="77777777" w:rsidTr="00D639F5">
        <w:tc>
          <w:tcPr>
            <w:tcW w:w="1008" w:type="dxa"/>
          </w:tcPr>
          <w:p w14:paraId="4679EB52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8234" w:type="dxa"/>
          </w:tcPr>
          <w:p w14:paraId="4E458F24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FACTS (Summary of relevant facts)</w:t>
            </w:r>
          </w:p>
        </w:tc>
      </w:tr>
      <w:tr w:rsidR="003B1EC6" w:rsidRPr="00265762" w14:paraId="49AD61C5" w14:textId="77777777" w:rsidTr="00D639F5">
        <w:tc>
          <w:tcPr>
            <w:tcW w:w="1008" w:type="dxa"/>
          </w:tcPr>
          <w:p w14:paraId="26E70E07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4" w:type="dxa"/>
          </w:tcPr>
          <w:p w14:paraId="0911E29C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0E2F39C4" w14:textId="7F56A867" w:rsidR="003B1EC6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A8779DE" w14:textId="77777777" w:rsidR="00A30DE0" w:rsidRPr="00A30DE0" w:rsidRDefault="00A30DE0" w:rsidP="00D639F5">
            <w:pPr>
              <w:rPr>
                <w:rFonts w:cstheme="minorHAnsi"/>
                <w:sz w:val="23"/>
                <w:szCs w:val="23"/>
              </w:rPr>
            </w:pPr>
          </w:p>
          <w:p w14:paraId="44C7C56E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EEDF3C3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2B3BC1E6" w14:textId="77777777" w:rsidTr="00D639F5">
        <w:tc>
          <w:tcPr>
            <w:tcW w:w="1008" w:type="dxa"/>
          </w:tcPr>
          <w:p w14:paraId="1B8CABEB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8234" w:type="dxa"/>
          </w:tcPr>
          <w:p w14:paraId="7EAC18AE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OFFICIAL REPORTS (e.g. Probation, Medical)</w:t>
            </w:r>
          </w:p>
        </w:tc>
      </w:tr>
      <w:tr w:rsidR="003B1EC6" w:rsidRPr="00265762" w14:paraId="10B6B1FC" w14:textId="77777777" w:rsidTr="00D639F5">
        <w:tc>
          <w:tcPr>
            <w:tcW w:w="1008" w:type="dxa"/>
          </w:tcPr>
          <w:p w14:paraId="2E8A639B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4" w:type="dxa"/>
          </w:tcPr>
          <w:p w14:paraId="0E1BFCFD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62C53AEB" w14:textId="0262124D" w:rsidR="003B1EC6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0764C249" w14:textId="77777777" w:rsidR="00A30DE0" w:rsidRPr="00A30DE0" w:rsidRDefault="00A30DE0" w:rsidP="00D639F5">
            <w:pPr>
              <w:rPr>
                <w:rFonts w:cstheme="minorHAnsi"/>
                <w:sz w:val="23"/>
                <w:szCs w:val="23"/>
              </w:rPr>
            </w:pPr>
          </w:p>
          <w:p w14:paraId="43722E60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0E69ED06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681B270E" w14:textId="77777777" w:rsidTr="00D639F5">
        <w:tc>
          <w:tcPr>
            <w:tcW w:w="1010" w:type="dxa"/>
          </w:tcPr>
          <w:p w14:paraId="4BD6C9DE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5</w:t>
            </w:r>
          </w:p>
        </w:tc>
        <w:tc>
          <w:tcPr>
            <w:tcW w:w="8232" w:type="dxa"/>
          </w:tcPr>
          <w:p w14:paraId="0A0B21C5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SUBMISSIONS (First from prosecution; second defence; summary of main points</w:t>
            </w:r>
          </w:p>
        </w:tc>
      </w:tr>
      <w:tr w:rsidR="003B1EC6" w:rsidRPr="00265762" w14:paraId="3B66C4AF" w14:textId="77777777" w:rsidTr="00D639F5">
        <w:tc>
          <w:tcPr>
            <w:tcW w:w="1010" w:type="dxa"/>
          </w:tcPr>
          <w:p w14:paraId="74B62F88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2" w:type="dxa"/>
          </w:tcPr>
          <w:p w14:paraId="0C4A6062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1C603957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28478C0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1F1935CB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53170A2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4BAC00E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5DF5226F" w14:textId="77777777" w:rsidTr="00D639F5">
        <w:tc>
          <w:tcPr>
            <w:tcW w:w="1010" w:type="dxa"/>
          </w:tcPr>
          <w:p w14:paraId="7094411E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6</w:t>
            </w:r>
          </w:p>
        </w:tc>
        <w:tc>
          <w:tcPr>
            <w:tcW w:w="8232" w:type="dxa"/>
          </w:tcPr>
          <w:p w14:paraId="02930A0C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VICTIM IMPACT (Brief description if known)</w:t>
            </w:r>
          </w:p>
        </w:tc>
      </w:tr>
      <w:tr w:rsidR="003B1EC6" w:rsidRPr="00265762" w14:paraId="6B52957E" w14:textId="77777777" w:rsidTr="00D639F5">
        <w:tc>
          <w:tcPr>
            <w:tcW w:w="1010" w:type="dxa"/>
          </w:tcPr>
          <w:p w14:paraId="2036DF62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8232" w:type="dxa"/>
          </w:tcPr>
          <w:p w14:paraId="74248206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379D0EB3" w14:textId="28C71C34" w:rsidR="003B1EC6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720E116" w14:textId="16FF0115" w:rsidR="00A30DE0" w:rsidRPr="00A30DE0" w:rsidRDefault="00A30DE0" w:rsidP="00D639F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F49BFDF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3B1EC6" w:rsidRPr="00265762" w14:paraId="6A94F10C" w14:textId="77777777" w:rsidTr="00D639F5">
        <w:tc>
          <w:tcPr>
            <w:tcW w:w="1010" w:type="dxa"/>
          </w:tcPr>
          <w:p w14:paraId="5A3DE78D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7</w:t>
            </w:r>
          </w:p>
        </w:tc>
        <w:tc>
          <w:tcPr>
            <w:tcW w:w="8232" w:type="dxa"/>
          </w:tcPr>
          <w:p w14:paraId="13E8F1E7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START SENTENCE (Based on facts of crime only)</w:t>
            </w:r>
          </w:p>
        </w:tc>
      </w:tr>
      <w:tr w:rsidR="003B1EC6" w:rsidRPr="00265762" w14:paraId="4D5516CA" w14:textId="77777777" w:rsidTr="00D639F5">
        <w:tc>
          <w:tcPr>
            <w:tcW w:w="1010" w:type="dxa"/>
          </w:tcPr>
          <w:p w14:paraId="6EF05A29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2" w:type="dxa"/>
          </w:tcPr>
          <w:p w14:paraId="15BFB9F4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774D7E35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2EFBCC6" w14:textId="39D42FBA" w:rsidR="003B1EC6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1C37B363" w14:textId="77777777" w:rsidR="00A30DE0" w:rsidRPr="00A30DE0" w:rsidRDefault="00A30DE0" w:rsidP="00D639F5">
            <w:pPr>
              <w:rPr>
                <w:rFonts w:cstheme="minorHAnsi"/>
                <w:sz w:val="23"/>
                <w:szCs w:val="23"/>
              </w:rPr>
            </w:pPr>
          </w:p>
          <w:p w14:paraId="7229EC24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49B9AF82" w14:textId="77777777" w:rsidTr="00D639F5">
        <w:tc>
          <w:tcPr>
            <w:tcW w:w="1010" w:type="dxa"/>
          </w:tcPr>
          <w:p w14:paraId="54582B02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8232" w:type="dxa"/>
          </w:tcPr>
          <w:p w14:paraId="5576CD95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PERSONAL CIRCUMSTANCES ADJUSTMENT (Based on “good” and “bad” of defendant’s circumstances)</w:t>
            </w:r>
          </w:p>
        </w:tc>
      </w:tr>
      <w:tr w:rsidR="003B1EC6" w:rsidRPr="00265762" w14:paraId="11B62F1B" w14:textId="77777777" w:rsidTr="00D639F5">
        <w:trPr>
          <w:trHeight w:val="1758"/>
        </w:trPr>
        <w:tc>
          <w:tcPr>
            <w:tcW w:w="1010" w:type="dxa"/>
          </w:tcPr>
          <w:p w14:paraId="738EFB05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2" w:type="dxa"/>
          </w:tcPr>
          <w:p w14:paraId="4F40E521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07A2F5A3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584D405A" w14:textId="77777777" w:rsidTr="00D639F5">
        <w:tc>
          <w:tcPr>
            <w:tcW w:w="1010" w:type="dxa"/>
          </w:tcPr>
          <w:p w14:paraId="1539DDD4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9</w:t>
            </w:r>
          </w:p>
        </w:tc>
        <w:tc>
          <w:tcPr>
            <w:tcW w:w="8232" w:type="dxa"/>
          </w:tcPr>
          <w:p w14:paraId="67FFB846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GUILTY PLEA DEDUCTION (How long after charge)</w:t>
            </w:r>
          </w:p>
        </w:tc>
      </w:tr>
      <w:tr w:rsidR="003B1EC6" w:rsidRPr="00265762" w14:paraId="6C80FAA0" w14:textId="77777777" w:rsidTr="00D639F5">
        <w:tc>
          <w:tcPr>
            <w:tcW w:w="1010" w:type="dxa"/>
          </w:tcPr>
          <w:p w14:paraId="26AA9E41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8232" w:type="dxa"/>
          </w:tcPr>
          <w:p w14:paraId="7A85EA1E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E737E2D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FBC792A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3B1EC6" w:rsidRPr="00265762" w14:paraId="168370AC" w14:textId="77777777" w:rsidTr="00D639F5">
        <w:tc>
          <w:tcPr>
            <w:tcW w:w="1010" w:type="dxa"/>
          </w:tcPr>
          <w:p w14:paraId="2B1BB913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10</w:t>
            </w:r>
          </w:p>
        </w:tc>
        <w:tc>
          <w:tcPr>
            <w:tcW w:w="8232" w:type="dxa"/>
          </w:tcPr>
          <w:p w14:paraId="6197C593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GENERAL COMMENTS (Bring all of the above together)</w:t>
            </w:r>
          </w:p>
        </w:tc>
      </w:tr>
      <w:tr w:rsidR="003B1EC6" w:rsidRPr="00265762" w14:paraId="434436F3" w14:textId="77777777" w:rsidTr="00D639F5">
        <w:tc>
          <w:tcPr>
            <w:tcW w:w="1010" w:type="dxa"/>
          </w:tcPr>
          <w:p w14:paraId="4B8628E9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2" w:type="dxa"/>
          </w:tcPr>
          <w:p w14:paraId="74DC55D9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43D6528E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1029DAA5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0B5A33D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3B1EC6" w:rsidRPr="00265762" w14:paraId="74AA69DF" w14:textId="77777777" w:rsidTr="00D639F5">
        <w:tc>
          <w:tcPr>
            <w:tcW w:w="1010" w:type="dxa"/>
          </w:tcPr>
          <w:p w14:paraId="2AFCCF50" w14:textId="77777777" w:rsidR="003B1EC6" w:rsidRPr="00A30DE0" w:rsidRDefault="003B1EC6" w:rsidP="00D639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11</w:t>
            </w:r>
          </w:p>
        </w:tc>
        <w:tc>
          <w:tcPr>
            <w:tcW w:w="8232" w:type="dxa"/>
          </w:tcPr>
          <w:p w14:paraId="3FA9EB08" w14:textId="77777777" w:rsidR="003B1EC6" w:rsidRPr="00A30DE0" w:rsidRDefault="003B1EC6" w:rsidP="00D639F5">
            <w:pPr>
              <w:rPr>
                <w:rFonts w:cstheme="minorHAnsi"/>
                <w:b/>
                <w:sz w:val="23"/>
                <w:szCs w:val="23"/>
              </w:rPr>
            </w:pPr>
            <w:r w:rsidRPr="00A30DE0">
              <w:rPr>
                <w:rFonts w:cstheme="minorHAnsi"/>
                <w:b/>
                <w:sz w:val="23"/>
                <w:szCs w:val="23"/>
              </w:rPr>
              <w:t>SENTENCE ON EACH CHARGE (Identify whether sentences on multiple charges are concurrent or cumulative)</w:t>
            </w:r>
          </w:p>
        </w:tc>
      </w:tr>
      <w:tr w:rsidR="003B1EC6" w:rsidRPr="00265762" w14:paraId="3263C05F" w14:textId="77777777" w:rsidTr="00D639F5">
        <w:tc>
          <w:tcPr>
            <w:tcW w:w="1010" w:type="dxa"/>
          </w:tcPr>
          <w:p w14:paraId="48AC734B" w14:textId="77777777" w:rsidR="003B1EC6" w:rsidRPr="00A30DE0" w:rsidRDefault="003B1EC6" w:rsidP="00D639F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232" w:type="dxa"/>
          </w:tcPr>
          <w:p w14:paraId="1ACFD1A6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31AA9922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  <w:p w14:paraId="78C1804B" w14:textId="77777777" w:rsidR="003B1EC6" w:rsidRPr="00A30DE0" w:rsidRDefault="003B1EC6" w:rsidP="00D639F5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37D7D18E" w14:textId="10203F7B" w:rsidR="003B1EC6" w:rsidRPr="004E3C3A" w:rsidRDefault="00F4700E" w:rsidP="003B1EC6">
      <w:pPr>
        <w:jc w:val="center"/>
      </w:pPr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E5486" wp14:editId="17FF3605">
                <wp:simplePos x="0" y="0"/>
                <wp:positionH relativeFrom="page">
                  <wp:posOffset>914400</wp:posOffset>
                </wp:positionH>
                <wp:positionV relativeFrom="paragraph">
                  <wp:posOffset>273050</wp:posOffset>
                </wp:positionV>
                <wp:extent cx="56292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252E" w14:textId="77777777" w:rsidR="00F4700E" w:rsidRDefault="00F4700E" w:rsidP="00F4700E">
                            <w:pPr>
                              <w:rPr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Cs w:val="23"/>
                              </w:rPr>
                              <w:t>Judicial Decision-making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EDD1913" w14:textId="77777777" w:rsidR="00F4700E" w:rsidRPr="00D578BC" w:rsidRDefault="00F4700E" w:rsidP="00F4700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8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5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1.5pt;width:44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" strokeweight="1.5pt">
                <v:textbox>
                  <w:txbxContent>
                    <w:p w14:paraId="0756252E" w14:textId="77777777" w:rsidR="00F4700E" w:rsidRDefault="00F4700E" w:rsidP="00F4700E">
                      <w:pPr>
                        <w:rPr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Cs w:val="23"/>
                        </w:rPr>
                        <w:t>Judicial Decision-making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EDD1913" w14:textId="77777777" w:rsidR="00F4700E" w:rsidRPr="00D578BC" w:rsidRDefault="00F4700E" w:rsidP="00F4700E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9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712380" w14:textId="4606DB84" w:rsidR="00B45E9E" w:rsidRPr="003B1EC6" w:rsidRDefault="00B45E9E" w:rsidP="003B1EC6">
      <w:bookmarkStart w:id="0" w:name="_GoBack"/>
      <w:bookmarkEnd w:id="0"/>
    </w:p>
    <w:sectPr w:rsidR="00B45E9E" w:rsidRPr="003B1EC6" w:rsidSect="009535B0">
      <w:headerReference w:type="default" r:id="rId10"/>
      <w:footerReference w:type="default" r:id="rId11"/>
      <w:pgSz w:w="11906" w:h="16838"/>
      <w:pgMar w:top="1440" w:right="9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01CE" w14:textId="77777777" w:rsidR="00897E5D" w:rsidRDefault="00897E5D" w:rsidP="008E7F67">
      <w:pPr>
        <w:spacing w:after="0" w:line="240" w:lineRule="auto"/>
      </w:pPr>
      <w:r>
        <w:separator/>
      </w:r>
    </w:p>
  </w:endnote>
  <w:endnote w:type="continuationSeparator" w:id="0">
    <w:p w14:paraId="69D4A41A" w14:textId="77777777" w:rsidR="00897E5D" w:rsidRDefault="00897E5D" w:rsidP="008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2278749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666EFD" w14:textId="77777777" w:rsidR="009535B0" w:rsidRPr="006F3354" w:rsidRDefault="009535B0" w:rsidP="009535B0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2192" w:type="dxa"/>
              <w:tblInd w:w="-1577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805"/>
              <w:gridCol w:w="1408"/>
              <w:gridCol w:w="917"/>
            </w:tblGrid>
            <w:tr w:rsidR="009535B0" w14:paraId="33C3046F" w14:textId="77777777" w:rsidTr="009535B0">
              <w:trPr>
                <w:trHeight w:val="875"/>
              </w:trPr>
              <w:tc>
                <w:tcPr>
                  <w:tcW w:w="2062" w:type="dxa"/>
                  <w:tcBorders>
                    <w:left w:val="nil"/>
                    <w:bottom w:val="nil"/>
                    <w:right w:val="nil"/>
                  </w:tcBorders>
                </w:tcPr>
                <w:p w14:paraId="75BCDD1D" w14:textId="77777777" w:rsidR="009535B0" w:rsidRDefault="009535B0" w:rsidP="00BA3BC0">
                  <w:pPr>
                    <w:pStyle w:val="Footer"/>
                  </w:pPr>
                  <w:r>
                    <w:rPr>
                      <w:i/>
                      <w:noProof/>
                      <w:sz w:val="18"/>
                      <w:szCs w:val="19"/>
                      <w:lang w:val="en-AU" w:eastAsia="en-AU"/>
                    </w:rPr>
                    <w:drawing>
                      <wp:anchor distT="0" distB="0" distL="114300" distR="114300" simplePos="0" relativeHeight="251662336" behindDoc="0" locked="0" layoutInCell="1" allowOverlap="1" wp14:anchorId="5B8DD7F6" wp14:editId="6BA2D6B3">
                        <wp:simplePos x="0" y="0"/>
                        <wp:positionH relativeFrom="leftMargin">
                          <wp:posOffset>672561</wp:posOffset>
                        </wp:positionH>
                        <wp:positionV relativeFrom="paragraph">
                          <wp:posOffset>98425</wp:posOffset>
                        </wp:positionV>
                        <wp:extent cx="626110" cy="543560"/>
                        <wp:effectExtent l="0" t="0" r="2540" b="889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05" w:type="dxa"/>
                  <w:tcBorders>
                    <w:left w:val="nil"/>
                    <w:bottom w:val="nil"/>
                    <w:right w:val="nil"/>
                  </w:tcBorders>
                </w:tcPr>
                <w:p w14:paraId="697B8F7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443B40F6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303805D2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  <w:r w:rsidRPr="00C63E70">
                    <w:rPr>
                      <w:i/>
                      <w:sz w:val="18"/>
                      <w:szCs w:val="19"/>
                    </w:rPr>
                    <w:t>PJSI is funded by the New Zealand Government and implemented by the Federal Court of Australia</w:t>
                  </w:r>
                </w:p>
                <w:p w14:paraId="704404B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7C756F2A" w14:textId="77777777" w:rsidR="009535B0" w:rsidRDefault="009535B0" w:rsidP="00BA3BC0">
                  <w:pPr>
                    <w:pStyle w:val="Footer"/>
                    <w:jc w:val="center"/>
                  </w:pPr>
                </w:p>
              </w:tc>
              <w:tc>
                <w:tcPr>
                  <w:tcW w:w="1408" w:type="dxa"/>
                  <w:tcBorders>
                    <w:left w:val="nil"/>
                    <w:right w:val="nil"/>
                  </w:tcBorders>
                </w:tcPr>
                <w:p w14:paraId="40368F2D" w14:textId="77777777" w:rsidR="009535B0" w:rsidRDefault="009535B0" w:rsidP="00BA3BC0">
                  <w:pPr>
                    <w:pStyle w:val="Footer"/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63360" behindDoc="0" locked="0" layoutInCell="1" allowOverlap="1" wp14:anchorId="6113852A" wp14:editId="44E88AED">
                        <wp:simplePos x="0" y="0"/>
                        <wp:positionH relativeFrom="rightMargin">
                          <wp:posOffset>-627380</wp:posOffset>
                        </wp:positionH>
                        <wp:positionV relativeFrom="paragraph">
                          <wp:posOffset>135419</wp:posOffset>
                        </wp:positionV>
                        <wp:extent cx="675640" cy="501650"/>
                        <wp:effectExtent l="0" t="0" r="0" b="0"/>
                        <wp:wrapNone/>
                        <wp:docPr id="1" name="Picture 1" descr="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</w:tcPr>
                <w:p w14:paraId="081F8100" w14:textId="77777777" w:rsidR="009535B0" w:rsidRDefault="009535B0" w:rsidP="00BA3BC0">
                  <w:pPr>
                    <w:pStyle w:val="Footer"/>
                  </w:pPr>
                </w:p>
                <w:p w14:paraId="3BA493B3" w14:textId="3F8FB517" w:rsidR="009535B0" w:rsidRDefault="009535B0" w:rsidP="00BA3BC0">
                  <w:pPr>
                    <w:pStyle w:val="Footer"/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F4700E"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BF72ABA" w14:textId="6853575D" w:rsidR="008E7F67" w:rsidRPr="009535B0" w:rsidRDefault="00F4700E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7DA2" w14:textId="77777777" w:rsidR="00897E5D" w:rsidRDefault="00897E5D" w:rsidP="008E7F67">
      <w:pPr>
        <w:spacing w:after="0" w:line="240" w:lineRule="auto"/>
      </w:pPr>
      <w:r>
        <w:separator/>
      </w:r>
    </w:p>
  </w:footnote>
  <w:footnote w:type="continuationSeparator" w:id="0">
    <w:p w14:paraId="5437689C" w14:textId="77777777" w:rsidR="00897E5D" w:rsidRDefault="00897E5D" w:rsidP="008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5C85" w14:textId="24B5554A" w:rsidR="009535B0" w:rsidRDefault="009535B0" w:rsidP="009535B0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59264" behindDoc="0" locked="0" layoutInCell="1" allowOverlap="1" wp14:anchorId="554F2A43" wp14:editId="3F2FF761">
          <wp:simplePos x="0" y="0"/>
          <wp:positionH relativeFrom="column">
            <wp:posOffset>4711862</wp:posOffset>
          </wp:positionH>
          <wp:positionV relativeFrom="paragraph">
            <wp:posOffset>-116840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F14D5" w14:textId="45248081" w:rsidR="009535B0" w:rsidRPr="009535B0" w:rsidRDefault="009535B0" w:rsidP="009535B0">
    <w:pPr>
      <w:pStyle w:val="Header"/>
      <w:tabs>
        <w:tab w:val="clear" w:pos="4513"/>
        <w:tab w:val="clear" w:pos="9026"/>
        <w:tab w:val="left" w:pos="1275"/>
      </w:tabs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1AC58BA1" wp14:editId="278A531E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3B1EC6">
      <w:rPr>
        <w:i/>
        <w:noProof/>
        <w:sz w:val="20"/>
        <w:szCs w:val="20"/>
      </w:rPr>
      <w:t>Sentencing</w:t>
    </w:r>
    <w:r w:rsidR="001D579A">
      <w:rPr>
        <w:i/>
        <w:noProof/>
        <w:sz w:val="20"/>
        <w:szCs w:val="20"/>
      </w:rPr>
      <w:t xml:space="preserve"> Template</w:t>
    </w:r>
  </w:p>
  <w:p w14:paraId="528CCFB8" w14:textId="77777777" w:rsidR="009535B0" w:rsidRDefault="0095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362"/>
    <w:multiLevelType w:val="hybridMultilevel"/>
    <w:tmpl w:val="64349D7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143CAC"/>
    <w:multiLevelType w:val="hybridMultilevel"/>
    <w:tmpl w:val="A072AD6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B501A2"/>
    <w:multiLevelType w:val="hybridMultilevel"/>
    <w:tmpl w:val="F8B858FA"/>
    <w:lvl w:ilvl="0" w:tplc="0416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E6827"/>
    <w:multiLevelType w:val="hybridMultilevel"/>
    <w:tmpl w:val="D816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110"/>
    <w:multiLevelType w:val="hybridMultilevel"/>
    <w:tmpl w:val="564C242C"/>
    <w:lvl w:ilvl="0" w:tplc="AB1CF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66CC4"/>
    <w:multiLevelType w:val="hybridMultilevel"/>
    <w:tmpl w:val="BD84F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ADE"/>
    <w:multiLevelType w:val="hybridMultilevel"/>
    <w:tmpl w:val="72AEDEF6"/>
    <w:lvl w:ilvl="0" w:tplc="05469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3"/>
    <w:rsid w:val="00000CA7"/>
    <w:rsid w:val="000160FB"/>
    <w:rsid w:val="00040028"/>
    <w:rsid w:val="000C4BE3"/>
    <w:rsid w:val="00120DC5"/>
    <w:rsid w:val="001B29A4"/>
    <w:rsid w:val="001D3CD2"/>
    <w:rsid w:val="001D579A"/>
    <w:rsid w:val="002266D5"/>
    <w:rsid w:val="00260BD0"/>
    <w:rsid w:val="00292C07"/>
    <w:rsid w:val="002D441B"/>
    <w:rsid w:val="002D5F8C"/>
    <w:rsid w:val="002E1E93"/>
    <w:rsid w:val="00326FBE"/>
    <w:rsid w:val="00327659"/>
    <w:rsid w:val="00346DA0"/>
    <w:rsid w:val="003B1EC6"/>
    <w:rsid w:val="003B423E"/>
    <w:rsid w:val="00400600"/>
    <w:rsid w:val="004443F5"/>
    <w:rsid w:val="00457BA3"/>
    <w:rsid w:val="00471CC5"/>
    <w:rsid w:val="004E3C3A"/>
    <w:rsid w:val="00583456"/>
    <w:rsid w:val="00591A28"/>
    <w:rsid w:val="00592DE7"/>
    <w:rsid w:val="00597691"/>
    <w:rsid w:val="005C4F40"/>
    <w:rsid w:val="005E3CC3"/>
    <w:rsid w:val="006159A1"/>
    <w:rsid w:val="00675AE3"/>
    <w:rsid w:val="00700B42"/>
    <w:rsid w:val="00705540"/>
    <w:rsid w:val="00814A6F"/>
    <w:rsid w:val="00856E5E"/>
    <w:rsid w:val="00897E5D"/>
    <w:rsid w:val="008A7313"/>
    <w:rsid w:val="008C007C"/>
    <w:rsid w:val="008E7F67"/>
    <w:rsid w:val="00924589"/>
    <w:rsid w:val="0094132F"/>
    <w:rsid w:val="009535B0"/>
    <w:rsid w:val="00985CF6"/>
    <w:rsid w:val="00A23272"/>
    <w:rsid w:val="00A30DE0"/>
    <w:rsid w:val="00A740DD"/>
    <w:rsid w:val="00AE6967"/>
    <w:rsid w:val="00B176F5"/>
    <w:rsid w:val="00B2486A"/>
    <w:rsid w:val="00B45E9E"/>
    <w:rsid w:val="00B8188E"/>
    <w:rsid w:val="00C354F8"/>
    <w:rsid w:val="00C41C6B"/>
    <w:rsid w:val="00CD62D3"/>
    <w:rsid w:val="00D15E19"/>
    <w:rsid w:val="00D84438"/>
    <w:rsid w:val="00D91845"/>
    <w:rsid w:val="00DB7CD3"/>
    <w:rsid w:val="00E03E76"/>
    <w:rsid w:val="00E06B7B"/>
    <w:rsid w:val="00E3788D"/>
    <w:rsid w:val="00E63FDC"/>
    <w:rsid w:val="00E7623A"/>
    <w:rsid w:val="00E772A7"/>
    <w:rsid w:val="00E9731E"/>
    <w:rsid w:val="00F27D86"/>
    <w:rsid w:val="00F31479"/>
    <w:rsid w:val="00F4700E"/>
    <w:rsid w:val="00F50FE0"/>
    <w:rsid w:val="00F7295F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7FA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7"/>
  </w:style>
  <w:style w:type="paragraph" w:styleId="Footer">
    <w:name w:val="footer"/>
    <w:basedOn w:val="Normal"/>
    <w:link w:val="Foot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7"/>
  </w:style>
  <w:style w:type="paragraph" w:styleId="BalloonText">
    <w:name w:val="Balloon Text"/>
    <w:basedOn w:val="Normal"/>
    <w:link w:val="BalloonTextChar"/>
    <w:uiPriority w:val="99"/>
    <w:semiHidden/>
    <w:unhideWhenUsed/>
    <w:rsid w:val="000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court.gov.au/pjsi/resources/toolk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8CC8-4D92-4684-A4F3-35CB4B0B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Madeline Price</cp:lastModifiedBy>
  <cp:revision>11</cp:revision>
  <cp:lastPrinted>2017-11-10T05:38:00Z</cp:lastPrinted>
  <dcterms:created xsi:type="dcterms:W3CDTF">2017-10-22T02:06:00Z</dcterms:created>
  <dcterms:modified xsi:type="dcterms:W3CDTF">2020-07-29T02:16:00Z</dcterms:modified>
  <cp:contentStatus/>
</cp:coreProperties>
</file>